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70" w:rsidRDefault="006444AC" w:rsidP="006444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AYAŞ İLÇE HALK KÜTÜPHANESİ HİZMET STANDARTLARI TABLOSU</w:t>
      </w:r>
    </w:p>
    <w:p w:rsidR="006444AC" w:rsidRDefault="006444AC" w:rsidP="00F75D6E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W w:w="153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1056"/>
        <w:gridCol w:w="2051"/>
      </w:tblGrid>
      <w:tr w:rsidR="00570B70" w:rsidTr="00570B70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SIRA</w:t>
            </w:r>
          </w:p>
          <w:p w:rsidR="00570B70" w:rsidRDefault="00570B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VATANDAŞA SUNULAN HİZMETİN ADI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BAŞVURUDA İSTENİLEN BELGELER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HİZMETİN TAMAMLANMA SÜRESİ (EN GEÇ SÜRE)</w:t>
            </w:r>
          </w:p>
        </w:tc>
      </w:tr>
      <w:tr w:rsidR="00570B70" w:rsidTr="00570B70">
        <w:trPr>
          <w:trHeight w:val="1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70" w:rsidRDefault="00570B70">
            <w:pPr>
              <w:rPr>
                <w:rFonts w:ascii="Arial" w:hAnsi="Arial" w:cs="Arial"/>
              </w:rPr>
            </w:pPr>
          </w:p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570B70" w:rsidRDefault="00570B70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70" w:rsidRDefault="00570B7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Kütüphanecilik Hizmetleri</w:t>
            </w:r>
          </w:p>
          <w:p w:rsidR="00570B70" w:rsidRDefault="00570B7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70" w:rsidRDefault="00570B7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Kütüphanemizin görevi, her yaş ve seviyedeki vatandaşlarımızın çeşitli konulardaki eserlerden ücretsiz olarak yararlanmalarını sağlamak, ülkemizin ekonomik, sosyal ve kültürel kalkınmasına katkıda bulunmak, kütüphanelerimize kazandırılan eserleri okuyucuya sunmaktır. </w:t>
            </w:r>
          </w:p>
          <w:p w:rsidR="00570B70" w:rsidRDefault="00570B70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Mevzuat: 19.08.1982-17789 sayılı Resmi </w:t>
            </w:r>
            <w:proofErr w:type="spellStart"/>
            <w:r>
              <w:rPr>
                <w:rFonts w:ascii="Arial" w:hAnsi="Arial" w:cs="Arial"/>
              </w:rPr>
              <w:t>Gazete’de</w:t>
            </w:r>
            <w:proofErr w:type="spellEnd"/>
            <w:r>
              <w:rPr>
                <w:rFonts w:ascii="Arial" w:hAnsi="Arial" w:cs="Arial"/>
              </w:rPr>
              <w:t xml:space="preserve"> Yayınlanan “Halk ve Çocuk Kütüphaneleri Yönetmeliği, 21.07.1934-2741 sayılı Basma Yazı ve Resimleri Derleme Kanunu, 21.09.1982-17465 Basma Yazı ve Resimleri Derleme Yönetmeliği.</w:t>
            </w:r>
          </w:p>
          <w:p w:rsidR="00570B70" w:rsidRDefault="00570B70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1-TC Kimlik Numarası      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Dakika</w:t>
            </w:r>
          </w:p>
        </w:tc>
      </w:tr>
      <w:tr w:rsidR="00570B70" w:rsidTr="00570B70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Ödünç Verme/Kütüphane Üyeliği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Roman, </w:t>
            </w:r>
            <w:proofErr w:type="gramStart"/>
            <w:r>
              <w:rPr>
                <w:rFonts w:ascii="Arial" w:hAnsi="Arial" w:cs="Arial"/>
              </w:rPr>
              <w:t>Hikaye</w:t>
            </w:r>
            <w:proofErr w:type="gramEnd"/>
            <w:r>
              <w:rPr>
                <w:rFonts w:ascii="Arial" w:hAnsi="Arial" w:cs="Arial"/>
              </w:rPr>
              <w:t>, 15 gün ve Süreli yayınlar 7 gün süre ile ödünç verilir.</w:t>
            </w:r>
          </w:p>
          <w:p w:rsidR="00570B70" w:rsidRDefault="00570B7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1-T.C Kimlik numarası/Telefon Numarası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Dakika</w:t>
            </w:r>
          </w:p>
        </w:tc>
      </w:tr>
      <w:tr w:rsidR="00570B70" w:rsidTr="00570B7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Çalışma Salonu(Sessiz Alan)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1-Herkese Açık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Dakika</w:t>
            </w:r>
          </w:p>
        </w:tc>
      </w:tr>
      <w:tr w:rsidR="00570B70" w:rsidTr="00570B70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spacing w:before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Kültürel Etkinlik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Kütüphane tarafından düzenlenen etkinliklere herkes katılabilir. KÜTÜPHANEDE ETKİNLİK YAPILMAK İSTENİYORSA:</w:t>
            </w:r>
          </w:p>
          <w:p w:rsidR="00570B70" w:rsidRDefault="00570B7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1-Yapılacak etkinliğin “Kütüphanelerde Eğitici ve Kültürel Faaliyetler Yönetmeliği” ne uygun olması gerekir.</w:t>
            </w:r>
          </w:p>
          <w:p w:rsidR="00570B70" w:rsidRDefault="00570B7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2-Çalışmanın amacını, konusunu açıklayan, sorumluluğu üzerine alan kişilerin ad ve adresleri ile faaliyet hakkında mülki amirlikten alınan izinle başvurulur.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Gün</w:t>
            </w:r>
          </w:p>
        </w:tc>
      </w:tr>
      <w:tr w:rsidR="00570B70" w:rsidTr="00570B7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Danışma Hizmeti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70" w:rsidRDefault="00570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1-Belge İstenmemektedir</w:t>
            </w:r>
          </w:p>
          <w:p w:rsidR="00570B70" w:rsidRDefault="00570B70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70" w:rsidRDefault="00570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Dakika</w:t>
            </w:r>
          </w:p>
        </w:tc>
      </w:tr>
    </w:tbl>
    <w:p w:rsidR="00F75D6E" w:rsidRDefault="00F75D6E" w:rsidP="00F75D6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F75D6E" w:rsidRDefault="00F75D6E" w:rsidP="00F75D6E">
      <w:pPr>
        <w:ind w:firstLine="708"/>
        <w:rPr>
          <w:rFonts w:ascii="Arial" w:hAnsi="Arial" w:cs="Arial"/>
          <w:sz w:val="28"/>
          <w:szCs w:val="28"/>
        </w:rPr>
      </w:pPr>
    </w:p>
    <w:p w:rsidR="006444AC" w:rsidRDefault="006444AC" w:rsidP="00F75D6E">
      <w:pPr>
        <w:ind w:firstLine="708"/>
        <w:rPr>
          <w:rFonts w:ascii="Arial" w:hAnsi="Arial" w:cs="Arial"/>
          <w:sz w:val="28"/>
          <w:szCs w:val="28"/>
        </w:rPr>
      </w:pPr>
    </w:p>
    <w:p w:rsidR="006444AC" w:rsidRDefault="006444AC" w:rsidP="00F75D6E">
      <w:pPr>
        <w:ind w:firstLine="708"/>
        <w:rPr>
          <w:rFonts w:ascii="Arial" w:hAnsi="Arial" w:cs="Arial"/>
          <w:sz w:val="28"/>
          <w:szCs w:val="28"/>
        </w:rPr>
      </w:pPr>
    </w:p>
    <w:p w:rsidR="006444AC" w:rsidRDefault="00F75D6E" w:rsidP="006444AC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İlk Müracaat Yeri: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444AC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İkinci Müracaat Yeri</w:t>
      </w:r>
      <w:r w:rsidR="007F30FF">
        <w:rPr>
          <w:rFonts w:ascii="Arial" w:hAnsi="Arial" w:cs="Arial"/>
          <w:sz w:val="28"/>
          <w:szCs w:val="28"/>
        </w:rPr>
        <w:t>:</w:t>
      </w:r>
    </w:p>
    <w:p w:rsidR="006444AC" w:rsidRDefault="006444AC" w:rsidP="006444AC">
      <w:pPr>
        <w:ind w:firstLine="708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İsim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 xml:space="preserve"> Rahime MAVİ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İsim: Arif KARAMAN</w:t>
      </w:r>
    </w:p>
    <w:p w:rsidR="006444AC" w:rsidRDefault="006444AC" w:rsidP="006444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>Unvan: Memur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>
        <w:rPr>
          <w:rFonts w:ascii="Arial" w:hAnsi="Arial" w:cs="Arial"/>
          <w:sz w:val="28"/>
          <w:szCs w:val="28"/>
        </w:rPr>
        <w:t xml:space="preserve"> Unvan: Kaymakam</w:t>
      </w:r>
    </w:p>
    <w:p w:rsidR="006444AC" w:rsidRDefault="006444AC" w:rsidP="006444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>Adres</w:t>
      </w:r>
      <w:r>
        <w:rPr>
          <w:rFonts w:ascii="Arial" w:hAnsi="Arial" w:cs="Arial"/>
          <w:sz w:val="28"/>
          <w:szCs w:val="28"/>
        </w:rPr>
        <w:tab/>
        <w:t>: Ayaş İlçe Halk Kütüphanesi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>Adres: Ayaş Kaymakamlığı</w:t>
      </w:r>
    </w:p>
    <w:p w:rsidR="006444AC" w:rsidRDefault="006444AC" w:rsidP="006444AC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Camiatik</w:t>
      </w:r>
      <w:proofErr w:type="spellEnd"/>
      <w:r>
        <w:rPr>
          <w:rFonts w:ascii="Arial" w:hAnsi="Arial" w:cs="Arial"/>
          <w:sz w:val="28"/>
          <w:szCs w:val="28"/>
        </w:rPr>
        <w:t xml:space="preserve"> Mahallesi Dispanser Sok. No:5</w:t>
      </w:r>
      <w:r>
        <w:rPr>
          <w:rFonts w:ascii="Arial" w:hAnsi="Arial" w:cs="Arial"/>
          <w:sz w:val="28"/>
          <w:szCs w:val="28"/>
        </w:rPr>
        <w:t xml:space="preserve">                                Tel: 0312 712 10 03</w:t>
      </w:r>
    </w:p>
    <w:p w:rsidR="006444AC" w:rsidRDefault="006444AC" w:rsidP="006444AC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>Tel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>: 0312 712 10 51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</w:p>
    <w:p w:rsidR="006444AC" w:rsidRDefault="006444AC" w:rsidP="006444AC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proofErr w:type="spellStart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Fax</w:t>
      </w:r>
      <w:proofErr w:type="spellEnd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>: 0312 712 12 29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</w:p>
    <w:p w:rsidR="006444AC" w:rsidRDefault="006444AC" w:rsidP="006444AC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>E-Posta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 xml:space="preserve">: </w:t>
      </w:r>
      <w:hyperlink r:id="rId4" w:history="1">
        <w:r>
          <w:rPr>
            <w:rStyle w:val="Kpr"/>
            <w:rFonts w:ascii="Arial" w:hAnsi="Arial" w:cs="Arial"/>
            <w:sz w:val="28"/>
            <w:szCs w:val="28"/>
            <w:shd w:val="clear" w:color="auto" w:fill="FFFFFF"/>
          </w:rPr>
          <w:t>kutuphane0622@ktb.gov.tr</w:t>
        </w:r>
      </w:hyperlink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</w:r>
    </w:p>
    <w:p w:rsidR="006444AC" w:rsidRDefault="006444AC" w:rsidP="006444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>E-Posta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ab/>
        <w:t>: ayas@icisleri.gov.tr</w:t>
      </w:r>
    </w:p>
    <w:p w:rsidR="006444AC" w:rsidRDefault="006444AC" w:rsidP="006444AC"/>
    <w:p w:rsidR="007C7C3B" w:rsidRDefault="007C7C3B"/>
    <w:sectPr w:rsidR="007C7C3B" w:rsidSect="00F75D6E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E4"/>
    <w:rsid w:val="00570B70"/>
    <w:rsid w:val="006444AC"/>
    <w:rsid w:val="007C7C3B"/>
    <w:rsid w:val="007F30FF"/>
    <w:rsid w:val="00F266E4"/>
    <w:rsid w:val="00F7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3BDE"/>
  <w15:chartTrackingRefBased/>
  <w15:docId w15:val="{977974CB-E47C-4A87-8475-3637887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B7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44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3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tuphane0622@kt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</dc:creator>
  <cp:keywords/>
  <dc:description/>
  <cp:lastModifiedBy>Esra BAYRAK</cp:lastModifiedBy>
  <cp:revision>2</cp:revision>
  <dcterms:created xsi:type="dcterms:W3CDTF">2022-01-05T10:54:00Z</dcterms:created>
  <dcterms:modified xsi:type="dcterms:W3CDTF">2022-01-05T10:54:00Z</dcterms:modified>
</cp:coreProperties>
</file>